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D2" w:rsidRDefault="006B3FD8">
      <w:pPr>
        <w:framePr w:wrap="none" w:vAnchor="page" w:hAnchor="page" w:x="545" w:y="283"/>
        <w:rPr>
          <w:sz w:val="2"/>
          <w:szCs w:val="2"/>
        </w:rPr>
      </w:pPr>
      <w:bookmarkStart w:id="0" w:name="_GoBack"/>
      <w:bookmarkEnd w:id="0"/>
      <w:r>
        <w:rPr>
          <w:noProof/>
          <w:lang w:val="uk-UA" w:eastAsia="uk-UA" w:bidi="ar-SA"/>
        </w:rPr>
        <w:drawing>
          <wp:inline distT="0" distB="0" distL="0" distR="0">
            <wp:extent cx="7010400" cy="1031748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10317480"/>
                    </a:xfrm>
                    <a:prstGeom prst="rect">
                      <a:avLst/>
                    </a:prstGeom>
                    <a:noFill/>
                    <a:ln>
                      <a:noFill/>
                    </a:ln>
                  </pic:spPr>
                </pic:pic>
              </a:graphicData>
            </a:graphic>
          </wp:inline>
        </w:drawing>
      </w:r>
    </w:p>
    <w:p w:rsidR="00C167B4" w:rsidRDefault="00C167B4">
      <w:pPr>
        <w:rPr>
          <w:sz w:val="2"/>
          <w:szCs w:val="2"/>
        </w:rPr>
        <w:sectPr w:rsidR="00C167B4">
          <w:pgSz w:w="11909" w:h="16840"/>
          <w:pgMar w:top="360" w:right="360" w:bottom="360" w:left="360" w:header="0" w:footer="3" w:gutter="0"/>
          <w:cols w:space="720"/>
          <w:noEndnote/>
          <w:docGrid w:linePitch="360"/>
        </w:sectPr>
      </w:pPr>
    </w:p>
    <w:p w:rsidR="00C167B4" w:rsidRPr="00C167B4" w:rsidRDefault="00C167B4" w:rsidP="00C167B4">
      <w:pPr>
        <w:widowControl/>
        <w:ind w:left="425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ЗАТВЕРДЖЕНО</w:t>
      </w:r>
    </w:p>
    <w:p w:rsidR="00C167B4" w:rsidRPr="00C167B4" w:rsidRDefault="00C167B4" w:rsidP="00C167B4">
      <w:pPr>
        <w:widowControl/>
        <w:ind w:left="425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наказом Міністерства освіти і науки України </w:t>
      </w:r>
    </w:p>
    <w:p w:rsidR="00C167B4" w:rsidRPr="00C167B4" w:rsidRDefault="00C167B4" w:rsidP="00C167B4">
      <w:pPr>
        <w:widowControl/>
        <w:shd w:val="clear" w:color="auto" w:fill="FFFFFF"/>
        <w:ind w:left="425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від 20.04.2018 № 408</w:t>
      </w:r>
    </w:p>
    <w:p w:rsidR="00C167B4" w:rsidRPr="00C167B4" w:rsidRDefault="00C167B4" w:rsidP="00C167B4">
      <w:pPr>
        <w:widowControl/>
        <w:jc w:val="both"/>
        <w:rPr>
          <w:rFonts w:ascii="Times New Roman" w:eastAsia="Calibri" w:hAnsi="Times New Roman" w:cs="Times New Roman"/>
          <w:color w:val="auto"/>
          <w:sz w:val="28"/>
          <w:szCs w:val="28"/>
          <w:lang w:val="uk-UA" w:bidi="ar-SA"/>
        </w:rPr>
      </w:pPr>
    </w:p>
    <w:p w:rsidR="00C167B4" w:rsidRPr="00C167B4" w:rsidRDefault="00C167B4" w:rsidP="00C167B4">
      <w:pPr>
        <w:widowControl/>
        <w:ind w:right="85"/>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Типова освітня програма </w:t>
      </w:r>
    </w:p>
    <w:p w:rsidR="00C167B4" w:rsidRPr="00C167B4" w:rsidRDefault="00C167B4" w:rsidP="00C167B4">
      <w:pPr>
        <w:widowControl/>
        <w:ind w:right="85"/>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закладів </w:t>
      </w:r>
      <w:r w:rsidRPr="00C167B4">
        <w:rPr>
          <w:rFonts w:ascii="Times New Roman" w:eastAsia="Calibri" w:hAnsi="Times New Roman" w:cs="Times New Roman"/>
          <w:b/>
          <w:color w:val="auto"/>
          <w:sz w:val="28"/>
          <w:szCs w:val="28"/>
          <w:lang w:val="uk-UA" w:bidi="ar-SA"/>
        </w:rPr>
        <w:t xml:space="preserve">загальної середньої освіти </w:t>
      </w:r>
      <w:r w:rsidRPr="00C167B4">
        <w:rPr>
          <w:rFonts w:ascii="Times New Roman" w:eastAsia="Calibri" w:hAnsi="Times New Roman" w:cs="Times New Roman"/>
          <w:b/>
          <w:bCs/>
          <w:color w:val="auto"/>
          <w:sz w:val="28"/>
          <w:szCs w:val="28"/>
          <w:lang w:val="uk-UA" w:bidi="ar-SA"/>
        </w:rPr>
        <w:t>ІІІ ступеня</w:t>
      </w:r>
    </w:p>
    <w:p w:rsidR="00C167B4" w:rsidRPr="00C167B4" w:rsidRDefault="00C167B4" w:rsidP="00C167B4">
      <w:pPr>
        <w:widowControl/>
        <w:ind w:right="85"/>
        <w:jc w:val="center"/>
        <w:rPr>
          <w:rFonts w:ascii="Times New Roman" w:eastAsia="Calibri" w:hAnsi="Times New Roman" w:cs="Times New Roman"/>
          <w:b/>
          <w:bCs/>
          <w:color w:val="auto"/>
          <w:sz w:val="28"/>
          <w:szCs w:val="28"/>
          <w:lang w:val="uk-UA" w:bidi="ar-SA"/>
        </w:rPr>
      </w:pPr>
    </w:p>
    <w:p w:rsidR="00C167B4" w:rsidRPr="00C167B4" w:rsidRDefault="00C167B4" w:rsidP="00C167B4">
      <w:pPr>
        <w:widowControl/>
        <w:ind w:right="85"/>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Cs/>
          <w:color w:val="auto"/>
          <w:sz w:val="28"/>
          <w:szCs w:val="28"/>
          <w:lang w:val="uk-UA" w:bidi="ar-SA"/>
        </w:rPr>
        <w:t xml:space="preserve">Загальні положення типової освітньої програми </w:t>
      </w:r>
      <w:r w:rsidRPr="00C167B4">
        <w:rPr>
          <w:rFonts w:ascii="Times New Roman" w:eastAsia="Calibri" w:hAnsi="Times New Roman" w:cs="Times New Roman"/>
          <w:bCs/>
          <w:color w:val="auto"/>
          <w:sz w:val="28"/>
          <w:szCs w:val="28"/>
          <w:lang w:val="uk-UA" w:bidi="ar-SA"/>
        </w:rPr>
        <w:br/>
        <w:t xml:space="preserve">закладів </w:t>
      </w:r>
      <w:r w:rsidRPr="00C167B4">
        <w:rPr>
          <w:rFonts w:ascii="Times New Roman" w:eastAsia="Calibri" w:hAnsi="Times New Roman" w:cs="Times New Roman"/>
          <w:color w:val="auto"/>
          <w:sz w:val="28"/>
          <w:szCs w:val="28"/>
          <w:lang w:val="uk-UA" w:bidi="ar-SA"/>
        </w:rPr>
        <w:t xml:space="preserve">загальної середньої освіти </w:t>
      </w:r>
      <w:r w:rsidRPr="00C167B4">
        <w:rPr>
          <w:rFonts w:ascii="Times New Roman" w:eastAsia="Calibri" w:hAnsi="Times New Roman" w:cs="Times New Roman"/>
          <w:bCs/>
          <w:color w:val="auto"/>
          <w:sz w:val="28"/>
          <w:szCs w:val="28"/>
          <w:lang w:val="uk-UA" w:bidi="ar-SA"/>
        </w:rPr>
        <w:t>ІІІ ступеня</w:t>
      </w:r>
    </w:p>
    <w:p w:rsidR="00C167B4" w:rsidRPr="00C167B4" w:rsidRDefault="00C167B4" w:rsidP="00C167B4">
      <w:pPr>
        <w:widowControl/>
        <w:jc w:val="both"/>
        <w:rPr>
          <w:rFonts w:ascii="Times New Roman" w:eastAsia="Calibri" w:hAnsi="Times New Roman" w:cs="Times New Roman"/>
          <w:color w:val="auto"/>
          <w:sz w:val="28"/>
          <w:szCs w:val="28"/>
          <w:lang w:val="uk-UA" w:bidi="ar-SA"/>
        </w:rPr>
      </w:pP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C167B4" w:rsidRPr="00C167B4" w:rsidRDefault="00C167B4" w:rsidP="00C167B4">
      <w:pPr>
        <w:widowControl/>
        <w:ind w:firstLine="567"/>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Типова освітня програма визначає: </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профільної середньої освіти для </w:t>
      </w:r>
      <w:r w:rsidRPr="00C167B4">
        <w:rPr>
          <w:rFonts w:ascii="Times New Roman" w:eastAsia="Calibri" w:hAnsi="Times New Roman" w:cs="Times New Roman"/>
          <w:color w:val="auto"/>
          <w:sz w:val="28"/>
          <w:szCs w:val="28"/>
          <w:lang w:val="uk-UA" w:bidi="ar-S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 xml:space="preserve">навчальному плані закладів загальної середньої освіти ІІІ ступеня (далі –навчальний план).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iCs/>
          <w:color w:val="auto"/>
          <w:sz w:val="28"/>
          <w:szCs w:val="28"/>
          <w:lang w:val="uk-UA" w:bidi="ar-SA"/>
        </w:rPr>
        <w:t>Перший варіант</w:t>
      </w:r>
      <w:r w:rsidRPr="00C167B4">
        <w:rPr>
          <w:rFonts w:ascii="Times New Roman" w:eastAsia="Times New Roman" w:hAnsi="Times New Roman" w:cs="Times New Roman"/>
          <w:color w:val="auto"/>
          <w:sz w:val="28"/>
          <w:szCs w:val="28"/>
          <w:lang w:val="uk-UA" w:bidi="ar-SA"/>
        </w:rPr>
        <w:t xml:space="preserve"> (</w:t>
      </w:r>
      <w:r w:rsidRPr="00C167B4">
        <w:rPr>
          <w:rFonts w:ascii="Times New Roman" w:eastAsia="Times New Roman" w:hAnsi="Times New Roman" w:cs="Times New Roman"/>
          <w:i/>
          <w:color w:val="auto"/>
          <w:sz w:val="28"/>
          <w:szCs w:val="28"/>
          <w:lang w:val="uk-UA" w:bidi="ar-SA"/>
        </w:rPr>
        <w:t>таблиця</w:t>
      </w:r>
      <w:r w:rsidRPr="00C167B4">
        <w:rPr>
          <w:rFonts w:ascii="Times New Roman" w:eastAsia="Times New Roman" w:hAnsi="Times New Roman" w:cs="Times New Roman"/>
          <w:i/>
          <w:color w:val="auto"/>
          <w:sz w:val="28"/>
          <w:szCs w:val="28"/>
          <w:lang w:val="ru-RU" w:bidi="ar-SA"/>
        </w:rPr>
        <w:t xml:space="preserve"> </w:t>
      </w:r>
      <w:r w:rsidRPr="00C167B4">
        <w:rPr>
          <w:rFonts w:ascii="Times New Roman" w:eastAsia="Times New Roman" w:hAnsi="Times New Roman" w:cs="Times New Roman"/>
          <w:i/>
          <w:color w:val="auto"/>
          <w:sz w:val="28"/>
          <w:szCs w:val="28"/>
          <w:lang w:val="uk-UA" w:bidi="ar-SA"/>
        </w:rPr>
        <w:t>1</w:t>
      </w:r>
      <w:r w:rsidRPr="00C167B4">
        <w:rPr>
          <w:rFonts w:ascii="Times New Roman" w:eastAsia="Times New Roman" w:hAnsi="Times New Roman" w:cs="Times New Roman"/>
          <w:color w:val="auto"/>
          <w:sz w:val="28"/>
          <w:szCs w:val="28"/>
          <w:lang w:val="uk-UA" w:bidi="ar-SA"/>
        </w:rPr>
        <w:t>) містить перелік базових предметів з експериментальними інтегрованими курсами («Історія: Україна і світ», «Природничі науки»).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 xml:space="preserve">Другий варіант </w:t>
      </w:r>
      <w:r w:rsidRPr="00C167B4">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i/>
          <w:color w:val="auto"/>
          <w:sz w:val="28"/>
          <w:szCs w:val="28"/>
          <w:lang w:val="uk-UA" w:bidi="ar-SA"/>
        </w:rPr>
        <w:t>таблиця 2</w:t>
      </w:r>
      <w:r w:rsidRPr="00C167B4">
        <w:rPr>
          <w:rFonts w:ascii="Times New Roman" w:eastAsia="Times New Roman" w:hAnsi="Times New Roman" w:cs="Times New Roman"/>
          <w:color w:val="auto"/>
          <w:sz w:val="28"/>
          <w:szCs w:val="28"/>
          <w:lang w:val="uk-UA" w:bidi="ar-SA"/>
        </w:rPr>
        <w:t>) містить перелік базових предметів, який включає окремі предмети суспільно-гуманітарного та математично-природничого циклів.</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В обох представлених варіантах зазначено мінімальну кількість</w:t>
      </w:r>
      <w:r w:rsidRPr="00C167B4">
        <w:rPr>
          <w:rFonts w:ascii="Times New Roman" w:eastAsia="Times New Roman" w:hAnsi="Times New Roman" w:cs="Times New Roman"/>
          <w:b/>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Заклади освіти, складаючи свій навчальний план, можуть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У закладах загальної середньої освіти з навчанням мовою корінного народу, національної меншини предмет «Мова і література корінного народу, національної меншини» може вивчатися як інтегрований курс або як окремі предмети: «Мова корінного народу, національної меншини», «Література корінного народу, національної меншини».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Зміст профілю навчання реалізується системою окремих предметів і курсів:</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 профільні предмети (їх перелік з орієнтовною кількістю тижневих годин подано в </w:t>
      </w:r>
      <w:r w:rsidRPr="00C167B4">
        <w:rPr>
          <w:rFonts w:ascii="Times New Roman" w:eastAsia="Times New Roman" w:hAnsi="Times New Roman" w:cs="Times New Roman"/>
          <w:i/>
          <w:color w:val="auto"/>
          <w:sz w:val="28"/>
          <w:szCs w:val="28"/>
          <w:lang w:val="uk-UA" w:bidi="ar-SA"/>
        </w:rPr>
        <w:t>таблиці 3</w:t>
      </w:r>
      <w:r w:rsidRPr="00C167B4">
        <w:rPr>
          <w:rFonts w:ascii="Times New Roman" w:eastAsia="Times New Roman" w:hAnsi="Times New Roman" w:cs="Times New Roman"/>
          <w:color w:val="auto"/>
          <w:sz w:val="28"/>
          <w:szCs w:val="28"/>
          <w:lang w:val="uk-UA" w:bidi="ar-SA"/>
        </w:rPr>
        <w:t>), що вивчаються на профільному рівні;</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курси за вибором, до яких належать спеціальні і факультативні курси.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bidi="ar-SA"/>
        </w:rPr>
        <w:t>У процесі складання власного навчального плану закладу освіти слід ураховувати, що:</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профіль навчання передбачає можливість вивчення профільних предметів з різних освітніх галузей;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C167B4">
        <w:rPr>
          <w:rFonts w:ascii="Times New Roman" w:eastAsia="Times New Roman" w:hAnsi="Times New Roman" w:cs="Times New Roman"/>
          <w:i/>
          <w:color w:val="auto"/>
          <w:sz w:val="28"/>
          <w:szCs w:val="28"/>
          <w:lang w:val="uk-UA" w:bidi="ar-SA"/>
        </w:rPr>
        <w:t>таблиця 1</w:t>
      </w:r>
      <w:r w:rsidRPr="00C167B4">
        <w:rPr>
          <w:rFonts w:ascii="Times New Roman" w:eastAsia="Times New Roman" w:hAnsi="Times New Roman" w:cs="Times New Roman"/>
          <w:color w:val="auto"/>
          <w:sz w:val="28"/>
          <w:szCs w:val="28"/>
          <w:lang w:val="uk-UA" w:bidi="ar-SA"/>
        </w:rPr>
        <w:t xml:space="preserve">), або за рахунок додаткових годин (у другому варіанті плану, </w:t>
      </w:r>
      <w:r w:rsidRPr="00C167B4">
        <w:rPr>
          <w:rFonts w:ascii="Times New Roman" w:eastAsia="Times New Roman" w:hAnsi="Times New Roman" w:cs="Times New Roman"/>
          <w:i/>
          <w:color w:val="auto"/>
          <w:sz w:val="28"/>
          <w:szCs w:val="28"/>
          <w:lang w:val="uk-UA" w:bidi="ar-SA"/>
        </w:rPr>
        <w:t>таблиця 2</w:t>
      </w:r>
      <w:r w:rsidRPr="00C167B4">
        <w:rPr>
          <w:rFonts w:ascii="Times New Roman" w:eastAsia="Times New Roman"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bidi="ar-SA"/>
        </w:rPr>
        <w:t>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C167B4" w:rsidRPr="00C167B4" w:rsidRDefault="00C167B4" w:rsidP="00C167B4">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i/>
          <w:color w:val="auto"/>
          <w:sz w:val="28"/>
          <w:szCs w:val="28"/>
          <w:lang w:val="uk-UA" w:bidi="ar-SA"/>
        </w:rPr>
        <w:t>Очікувані результати навчання здобувачів освіти.</w:t>
      </w:r>
      <w:r w:rsidRPr="00C167B4">
        <w:rPr>
          <w:rFonts w:ascii="Times New Roman" w:eastAsia="Calibri" w:hAnsi="Times New Roman" w:cs="Times New Roman"/>
          <w:color w:val="auto"/>
          <w:sz w:val="28"/>
          <w:szCs w:val="28"/>
          <w:lang w:val="uk-UA" w:bidi="ar-SA"/>
        </w:rPr>
        <w:t xml:space="preserve"> </w:t>
      </w:r>
      <w:bookmarkStart w:id="1" w:name="_Toc486538639"/>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учнів.</w:t>
      </w:r>
    </w:p>
    <w:p w:rsidR="00C167B4" w:rsidRPr="00C167B4" w:rsidRDefault="00C167B4" w:rsidP="00C167B4">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167B4" w:rsidRPr="00C167B4" w:rsidT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167B4">
              <w:rPr>
                <w:rFonts w:ascii="Times New Roman" w:eastAsia="Times New Roman" w:hAnsi="Times New Roman" w:cs="Times New Roman"/>
                <w:color w:val="auto"/>
                <w:sz w:val="28"/>
                <w:szCs w:val="28"/>
                <w:highlight w:val="white"/>
                <w:lang w:val="uk-UA" w:bidi="ar-SA"/>
              </w:rPr>
              <w:t>грамотно</w:t>
            </w:r>
            <w:proofErr w:type="spellEnd"/>
            <w:r w:rsidRPr="00C167B4">
              <w:rPr>
                <w:rFonts w:ascii="Times New Roman" w:eastAsia="Times New Roman" w:hAnsi="Times New Roman" w:cs="Times New Roman"/>
                <w:color w:val="auto"/>
                <w:sz w:val="28"/>
                <w:szCs w:val="28"/>
                <w:highlight w:val="white"/>
                <w:lang w:val="uk-UA" w:bidi="ar-SA"/>
              </w:rPr>
              <w:t xml:space="preserve"> висловлюватися рідною мовою; доречно та </w:t>
            </w:r>
            <w:proofErr w:type="spellStart"/>
            <w:r w:rsidRPr="00C167B4">
              <w:rPr>
                <w:rFonts w:ascii="Times New Roman" w:eastAsia="Times New Roman" w:hAnsi="Times New Roman" w:cs="Times New Roman"/>
                <w:color w:val="auto"/>
                <w:sz w:val="28"/>
                <w:szCs w:val="28"/>
                <w:highlight w:val="white"/>
                <w:lang w:val="uk-UA" w:bidi="ar-SA"/>
              </w:rPr>
              <w:t>коректно</w:t>
            </w:r>
            <w:proofErr w:type="spellEnd"/>
            <w:r w:rsidRPr="00C167B4">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C167B4">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167B4">
              <w:rPr>
                <w:rFonts w:ascii="Times New Roman" w:eastAsia="Calibri" w:hAnsi="Times New Roman" w:cs="Times New Roman"/>
                <w:sz w:val="28"/>
                <w:szCs w:val="28"/>
                <w:lang w:val="uk-UA" w:bidi="ar-SA"/>
              </w:rPr>
              <w:t>мовних</w:t>
            </w:r>
            <w:proofErr w:type="spellEnd"/>
            <w:r w:rsidRPr="00C167B4">
              <w:rPr>
                <w:rFonts w:ascii="Times New Roman" w:eastAsia="Calibri" w:hAnsi="Times New Roman" w:cs="Times New Roman"/>
                <w:sz w:val="28"/>
                <w:szCs w:val="28"/>
                <w:lang w:val="uk-UA" w:bidi="ar-SA"/>
              </w:rPr>
              <w:t xml:space="preserve">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color w:val="auto"/>
                <w:sz w:val="28"/>
                <w:szCs w:val="28"/>
                <w:lang w:val="uk-UA" w:bidi="ar-SA"/>
              </w:rPr>
              <w:t>; послуговуватися технологічними пристроями</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 xml:space="preserve">Уміння: </w:t>
            </w:r>
            <w:proofErr w:type="spellStart"/>
            <w:r w:rsidRPr="00C167B4">
              <w:rPr>
                <w:rFonts w:ascii="Times New Roman" w:eastAsia="Times New Roman" w:hAnsi="Times New Roman" w:cs="Times New Roman"/>
                <w:color w:val="auto"/>
                <w:sz w:val="28"/>
                <w:szCs w:val="28"/>
                <w:lang w:val="uk-UA" w:bidi="ar-SA"/>
              </w:rPr>
              <w:t>грамотно</w:t>
            </w:r>
            <w:proofErr w:type="spellEnd"/>
            <w:r w:rsidRPr="00C167B4">
              <w:rPr>
                <w:rFonts w:ascii="Times New Roman" w:eastAsia="Times New Roman" w:hAnsi="Times New Roman" w:cs="Times New Roman"/>
                <w:color w:val="auto"/>
                <w:sz w:val="28"/>
                <w:szCs w:val="28"/>
                <w:lang w:val="uk-UA" w:bidi="ar-SA"/>
              </w:rPr>
              <w:t xml:space="preserve"> і </w:t>
            </w:r>
            <w:proofErr w:type="spellStart"/>
            <w:r w:rsidRPr="00C167B4">
              <w:rPr>
                <w:rFonts w:ascii="Times New Roman" w:eastAsia="Times New Roman" w:hAnsi="Times New Roman" w:cs="Times New Roman"/>
                <w:color w:val="auto"/>
                <w:sz w:val="28"/>
                <w:szCs w:val="28"/>
                <w:lang w:val="uk-UA" w:bidi="ar-SA"/>
              </w:rPr>
              <w:t>логічно</w:t>
            </w:r>
            <w:proofErr w:type="spellEnd"/>
            <w:r w:rsidRPr="00C167B4">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C167B4" w:rsidRDefault="00C167B4" w:rsidP="00C167B4">
      <w:pPr>
        <w:widowControl/>
        <w:ind w:firstLine="709"/>
        <w:jc w:val="both"/>
        <w:rPr>
          <w:rFonts w:ascii="Times New Roman" w:eastAsia="Calibri" w:hAnsi="Times New Roman" w:cs="Times New Roman"/>
          <w:color w:val="auto"/>
          <w:sz w:val="28"/>
          <w:szCs w:val="28"/>
          <w:highlight w:val="white"/>
          <w:lang w:val="uk-UA" w:bidi="ar-SA"/>
        </w:rPr>
      </w:pPr>
    </w:p>
    <w:p w:rsidR="00C167B4" w:rsidRPr="00C167B4" w:rsidRDefault="00C167B4" w:rsidP="00C167B4">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167B4">
        <w:rPr>
          <w:rFonts w:ascii="Times New Roman" w:eastAsia="Calibri" w:hAnsi="Times New Roman" w:cs="Times New Roman"/>
          <w:color w:val="auto"/>
          <w:sz w:val="28"/>
          <w:szCs w:val="28"/>
          <w:highlight w:val="white"/>
          <w:lang w:val="uk-UA" w:bidi="ar-SA"/>
        </w:rPr>
        <w:t>компетентностей</w:t>
      </w:r>
      <w:proofErr w:type="spellEnd"/>
      <w:r w:rsidRPr="00C167B4">
        <w:rPr>
          <w:rFonts w:ascii="Times New Roman" w:eastAsia="Calibri" w:hAnsi="Times New Roman" w:cs="Times New Roman"/>
          <w:color w:val="auto"/>
          <w:sz w:val="28"/>
          <w:szCs w:val="28"/>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w:t>
      </w:r>
      <w:proofErr w:type="spellStart"/>
      <w:r w:rsidRPr="00C167B4">
        <w:rPr>
          <w:rFonts w:ascii="Times New Roman" w:eastAsia="Times New Roman" w:hAnsi="Times New Roman" w:cs="Times New Roman"/>
          <w:color w:val="auto"/>
          <w:sz w:val="28"/>
          <w:szCs w:val="28"/>
          <w:highlight w:val="white"/>
          <w:lang w:val="uk-UA" w:bidi="ar-SA"/>
        </w:rPr>
        <w:t>загальнопредметних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окремих предметів та предметних циклів; їх необхідно враховувати при формуванні шкільного середовища.</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соціально значимими </w:t>
      </w:r>
      <w:proofErr w:type="spellStart"/>
      <w:r w:rsidRPr="00C167B4">
        <w:rPr>
          <w:rFonts w:ascii="Times New Roman" w:eastAsia="Times New Roman" w:hAnsi="Times New Roman" w:cs="Times New Roman"/>
          <w:color w:val="auto"/>
          <w:sz w:val="28"/>
          <w:szCs w:val="28"/>
          <w:highlight w:val="white"/>
          <w:lang w:val="uk-UA" w:bidi="ar-SA"/>
        </w:rPr>
        <w:t>надпредметними</w:t>
      </w:r>
      <w:proofErr w:type="spellEnd"/>
      <w:r w:rsidRPr="00C167B4">
        <w:rPr>
          <w:rFonts w:ascii="Times New Roman" w:eastAsia="Times New Roman" w:hAnsi="Times New Roman" w:cs="Times New Roman"/>
          <w:color w:val="auto"/>
          <w:sz w:val="28"/>
          <w:szCs w:val="28"/>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color w:val="auto"/>
          <w:sz w:val="28"/>
          <w:szCs w:val="28"/>
          <w:highlight w:val="white"/>
          <w:lang w:val="uk-UA" w:bidi="ar-SA"/>
        </w:rPr>
        <w:t>надпредметні</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міжкласові</w:t>
      </w:r>
      <w:proofErr w:type="spellEnd"/>
      <w:r w:rsidRPr="00C167B4">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C167B4" w:rsidTr="00C167B4">
        <w:trPr>
          <w:trHeight w:val="20"/>
        </w:trPr>
        <w:tc>
          <w:tcPr>
            <w:tcW w:w="1668" w:type="dxa"/>
          </w:tcPr>
          <w:p w:rsidR="00C167B4" w:rsidRPr="00C167B4" w:rsidRDefault="00C167B4" w:rsidP="00C167B4">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620" w:type="dxa"/>
          </w:tcPr>
          <w:p w:rsidR="00C167B4" w:rsidRPr="00C167B4" w:rsidRDefault="00C167B4" w:rsidP="00C167B4">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C167B4" w:rsidRPr="00C167B4"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C167B4">
              <w:rPr>
                <w:rFonts w:ascii="Times New Roman" w:eastAsia="Times New Roman" w:hAnsi="Times New Roman" w:cs="Times New Roman"/>
                <w:color w:val="auto"/>
                <w:sz w:val="28"/>
                <w:szCs w:val="28"/>
                <w:highlight w:val="white"/>
                <w:lang w:val="uk-UA" w:bidi="ar-SA"/>
              </w:rPr>
              <w:t>уроки</w:t>
            </w:r>
            <w:proofErr w:type="spellEnd"/>
            <w:r w:rsidRPr="00C167B4">
              <w:rPr>
                <w:rFonts w:ascii="Times New Roman" w:eastAsia="Times New Roman" w:hAnsi="Times New Roman" w:cs="Times New Roman"/>
                <w:color w:val="auto"/>
                <w:sz w:val="28"/>
                <w:szCs w:val="28"/>
                <w:highlight w:val="white"/>
                <w:lang w:val="uk-UA" w:bidi="ar-SA"/>
              </w:rPr>
              <w:t xml:space="preserve"> на відкритому повітрі. </w:t>
            </w:r>
          </w:p>
        </w:tc>
      </w:tr>
      <w:tr w:rsidR="00C167B4" w:rsidRPr="00C167B4"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C167B4" w:rsidTr="00C167B4">
        <w:trPr>
          <w:cantSplit/>
          <w:trHeight w:val="325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C167B4">
              <w:rPr>
                <w:rFonts w:ascii="Times New Roman" w:eastAsia="Times New Roman" w:hAnsi="Times New Roman" w:cs="Times New Roman"/>
                <w:color w:val="auto"/>
                <w:sz w:val="28"/>
                <w:szCs w:val="28"/>
                <w:highlight w:val="white"/>
                <w:lang w:val="uk-UA" w:bidi="ar-SA"/>
              </w:rPr>
              <w:t>емоційно</w:t>
            </w:r>
            <w:proofErr w:type="spellEnd"/>
            <w:r w:rsidRPr="00C167B4">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C167B4"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C167B4" w:rsidRDefault="00C167B4" w:rsidP="00C167B4">
            <w:pPr>
              <w:widowControl/>
              <w:ind w:firstLine="708"/>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167B4" w:rsidRPr="00C167B4" w:rsidRDefault="00C167B4" w:rsidP="00C167B4">
      <w:pPr>
        <w:widowControl/>
        <w:jc w:val="both"/>
        <w:rPr>
          <w:rFonts w:ascii="Times New Roman" w:eastAsia="Times New Roman" w:hAnsi="Times New Roman" w:cs="Times New Roman"/>
          <w:color w:val="auto"/>
          <w:sz w:val="18"/>
          <w:szCs w:val="18"/>
          <w:highlight w:val="white"/>
          <w:lang w:val="uk-UA" w:bidi="ar-SA"/>
        </w:rPr>
      </w:pP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color w:val="auto"/>
          <w:sz w:val="28"/>
          <w:szCs w:val="28"/>
          <w:highlight w:val="white"/>
          <w:lang w:val="uk-UA" w:bidi="ar-SA"/>
        </w:rPr>
        <w:t>внутрішньопредметних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зв’язків</w:t>
      </w:r>
      <w:proofErr w:type="spellEnd"/>
      <w:r w:rsidRPr="00C167B4">
        <w:rPr>
          <w:rFonts w:ascii="Times New Roman" w:eastAsia="Times New Roman" w:hAnsi="Times New Roman" w:cs="Times New Roman"/>
          <w:color w:val="auto"/>
          <w:sz w:val="28"/>
          <w:szCs w:val="28"/>
          <w:highlight w:val="white"/>
          <w:lang w:val="uk-UA" w:bidi="ar-SA"/>
        </w:rPr>
        <w:t xml:space="preserve">, а саме: </w:t>
      </w:r>
      <w:proofErr w:type="spellStart"/>
      <w:r w:rsidRPr="00C167B4">
        <w:rPr>
          <w:rFonts w:ascii="Times New Roman" w:eastAsia="Times New Roman" w:hAnsi="Times New Roman" w:cs="Times New Roman"/>
          <w:color w:val="auto"/>
          <w:sz w:val="28"/>
          <w:szCs w:val="28"/>
          <w:highlight w:val="white"/>
          <w:lang w:val="uk-UA" w:bidi="ar-SA"/>
        </w:rPr>
        <w:t>змістово</w:t>
      </w:r>
      <w:proofErr w:type="spellEnd"/>
      <w:r w:rsidRPr="00C167B4">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Перелік освітніх галузей.</w:t>
      </w:r>
      <w:r w:rsidRPr="00C167B4">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p>
    <w:p w:rsidR="00C167B4" w:rsidRPr="00C167B4" w:rsidRDefault="00C167B4" w:rsidP="00C167B4">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p w:rsidR="00C167B4" w:rsidRPr="00C167B4" w:rsidRDefault="00C167B4" w:rsidP="00C167B4">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Логічна послідовність вивчення предметів</w:t>
      </w:r>
      <w:r w:rsidRPr="00C167B4">
        <w:rPr>
          <w:rFonts w:ascii="Times New Roman" w:eastAsia="Calibri" w:hAnsi="Times New Roman" w:cs="Times New Roman"/>
          <w:color w:val="auto"/>
          <w:sz w:val="28"/>
          <w:szCs w:val="28"/>
          <w:lang w:val="uk-UA" w:bidi="ar-SA"/>
        </w:rPr>
        <w:t xml:space="preserve"> розкривається у відповідних </w:t>
      </w:r>
      <w:r w:rsidRPr="00C167B4">
        <w:rPr>
          <w:rFonts w:ascii="Times New Roman" w:eastAsia="Calibri" w:hAnsi="Times New Roman" w:cs="Times New Roman"/>
          <w:i/>
          <w:color w:val="auto"/>
          <w:sz w:val="28"/>
          <w:szCs w:val="28"/>
          <w:lang w:val="uk-UA" w:bidi="ar-SA"/>
        </w:rPr>
        <w:t>навчальних</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i/>
          <w:color w:val="auto"/>
          <w:sz w:val="28"/>
          <w:szCs w:val="28"/>
          <w:lang w:val="uk-UA" w:bidi="ar-SA"/>
        </w:rPr>
        <w:t>програмах</w:t>
      </w:r>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C167B4">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формування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корекції основних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-семінари, конференції, форуми, спектаклі, брифінги, квести, інтерактивні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 xml:space="preserve">дискусійна група,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 з навчанням одних учнів іншими), інтегровані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w:t>
      </w:r>
      <w:r w:rsidRPr="00C167B4">
        <w:rPr>
          <w:rFonts w:ascii="Times New Roman" w:eastAsia="Calibri" w:hAnsi="Times New Roman" w:cs="Times New Roman"/>
          <w:color w:val="auto"/>
          <w:sz w:val="28"/>
          <w:szCs w:val="28"/>
          <w:lang w:val="uk-UA" w:bidi="ar-SA"/>
        </w:rPr>
        <w:t xml:space="preserve"> проблемний урок, відео-</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прес-конференції, ділові ігри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C167B4">
        <w:rPr>
          <w:rFonts w:ascii="Times New Roman" w:eastAsia="Times New Roman" w:hAnsi="Times New Roman" w:cs="Times New Roman"/>
          <w:color w:val="auto"/>
          <w:sz w:val="28"/>
          <w:szCs w:val="28"/>
          <w:lang w:val="uk-UA" w:eastAsia="uk-UA" w:bidi="ar-SA"/>
        </w:rPr>
        <w:t>уроках</w:t>
      </w:r>
      <w:proofErr w:type="spellEnd"/>
      <w:r w:rsidRPr="00C167B4">
        <w:rPr>
          <w:rFonts w:ascii="Times New Roman" w:eastAsia="Times New Roman" w:hAnsi="Times New Roman" w:cs="Times New Roman"/>
          <w:color w:val="auto"/>
          <w:sz w:val="28"/>
          <w:szCs w:val="28"/>
          <w:lang w:val="uk-UA" w:eastAsia="uk-UA" w:bidi="ar-SA"/>
        </w:rPr>
        <w:t xml:space="preserve">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C167B4">
        <w:rPr>
          <w:rFonts w:ascii="Times New Roman" w:eastAsia="Calibri" w:hAnsi="Times New Roman" w:cs="Times New Roman"/>
          <w:color w:val="auto"/>
          <w:sz w:val="28"/>
          <w:szCs w:val="28"/>
          <w:lang w:val="uk-UA" w:bidi="ar-SA"/>
        </w:rPr>
        <w:t>уточнюватись</w:t>
      </w:r>
      <w:proofErr w:type="spellEnd"/>
      <w:r w:rsidRPr="00C167B4">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67B4" w:rsidRPr="00C167B4" w:rsidRDefault="00C167B4" w:rsidP="00C167B4">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кадрове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якість проведення навчальних занять;</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моніторинг досягнення </w:t>
      </w:r>
      <w:r w:rsidRPr="00C167B4">
        <w:rPr>
          <w:rFonts w:ascii="Times New Roman" w:eastAsia="Times New Roman" w:hAnsi="Times New Roman" w:cs="Times New Roman"/>
          <w:color w:val="auto"/>
          <w:sz w:val="28"/>
          <w:szCs w:val="28"/>
          <w:lang w:val="uk-UA" w:eastAsia="uk-UA" w:bidi="ar-SA"/>
        </w:rPr>
        <w:t xml:space="preserve">учнями </w:t>
      </w:r>
      <w:r w:rsidRPr="00C167B4">
        <w:rPr>
          <w:rFonts w:ascii="Times New Roman" w:eastAsia="Calibri" w:hAnsi="Times New Roman" w:cs="Times New Roman"/>
          <w:color w:val="auto"/>
          <w:sz w:val="28"/>
          <w:szCs w:val="28"/>
          <w:lang w:val="uk-UA" w:bidi="ar-SA"/>
        </w:rPr>
        <w:t>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C167B4" w:rsidRPr="00C167B4"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 методичної бази освітньої діяльності;</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C167B4">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C167B4">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визначених Державним стандартом.</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eastAsia="Calibri" w:hAnsi="Times New Roman" w:cs="Times New Roman"/>
          <w:color w:val="auto"/>
          <w:sz w:val="22"/>
          <w:szCs w:val="22"/>
          <w:lang w:val="uk-UA" w:bidi="ar-SA"/>
        </w:rPr>
        <w:t xml:space="preserve">. </w:t>
      </w:r>
      <w:r w:rsidRPr="00C167B4">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C167B4">
        <w:rPr>
          <w:rFonts w:ascii="Times New Roman" w:eastAsia="Calibri" w:hAnsi="Times New Roman" w:cs="Times New Roman"/>
          <w:color w:val="auto"/>
          <w:sz w:val="22"/>
          <w:szCs w:val="22"/>
          <w:lang w:val="uk-UA" w:bidi="ar-SA"/>
        </w:rPr>
        <w:t xml:space="preserve"> </w:t>
      </w:r>
      <w:r w:rsidRPr="00C167B4">
        <w:rPr>
          <w:rFonts w:ascii="Times New Roman" w:eastAsia="Calibri" w:hAnsi="Times New Roman" w:cs="Times New Roman"/>
          <w:color w:val="auto"/>
          <w:sz w:val="28"/>
          <w:szCs w:val="28"/>
          <w:lang w:val="uk-UA" w:bidi="ar-SA"/>
        </w:rPr>
        <w:t>компонентів для вільного вибору учнів, які є обов’язковими, за рішенням закладу вона може містити інші компоненти, зокрема корекційно-</w:t>
      </w:r>
      <w:proofErr w:type="spellStart"/>
      <w:r w:rsidRPr="00C167B4">
        <w:rPr>
          <w:rFonts w:ascii="Times New Roman" w:eastAsia="Calibri" w:hAnsi="Times New Roman" w:cs="Times New Roman"/>
          <w:color w:val="auto"/>
          <w:sz w:val="28"/>
          <w:szCs w:val="28"/>
          <w:lang w:val="uk-UA" w:bidi="ar-SA"/>
        </w:rPr>
        <w:t>розвитковий</w:t>
      </w:r>
      <w:proofErr w:type="spellEnd"/>
      <w:r w:rsidRPr="00C167B4">
        <w:rPr>
          <w:rFonts w:ascii="Times New Roman" w:eastAsia="Calibri" w:hAnsi="Times New Roman" w:cs="Times New Roman"/>
          <w:color w:val="auto"/>
          <w:sz w:val="28"/>
          <w:szCs w:val="28"/>
          <w:lang w:val="uk-UA" w:bidi="ar-SA"/>
        </w:rPr>
        <w:t xml:space="preserve"> складник для осіб з особливими освітніми потребами.</w:t>
      </w:r>
      <w:r w:rsidRPr="00C167B4">
        <w:rPr>
          <w:rFonts w:ascii="Calibri" w:eastAsia="Calibri" w:hAnsi="Calibri" w:cs="Times New Roman"/>
          <w:color w:val="auto"/>
          <w:sz w:val="22"/>
          <w:szCs w:val="22"/>
          <w:lang w:val="uk-UA" w:bidi="ar-SA"/>
        </w:rPr>
        <w:t xml:space="preserve">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C167B4">
        <w:rPr>
          <w:rFonts w:ascii="Calibri" w:eastAsia="Calibri" w:hAnsi="Calibri"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веб-сайті закладу освіти (у разі його відсутності – на веб-сайті його засновника).</w:t>
      </w:r>
    </w:p>
    <w:p w:rsidR="00C167B4" w:rsidRPr="00C167B4" w:rsidRDefault="00C167B4" w:rsidP="00C167B4">
      <w:pPr>
        <w:widowControl/>
        <w:ind w:firstLine="709"/>
        <w:jc w:val="both"/>
        <w:rPr>
          <w:rFonts w:ascii="Times New Roman" w:eastAsia="Calibri" w:hAnsi="Times New Roman"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r w:rsidRPr="00C167B4">
        <w:rPr>
          <w:rFonts w:ascii="Times New Roman" w:eastAsia="Calibri" w:hAnsi="Times New Roman" w:cs="Times New Roman"/>
          <w:color w:val="auto"/>
          <w:sz w:val="22"/>
          <w:szCs w:val="22"/>
          <w:lang w:val="uk-UA" w:bidi="ar-SA"/>
        </w:rPr>
        <w:t>.</w:t>
      </w:r>
    </w:p>
    <w:p w:rsidR="00C167B4" w:rsidRPr="00C167B4" w:rsidRDefault="00C167B4" w:rsidP="00C167B4">
      <w:pPr>
        <w:widowControl/>
        <w:ind w:left="142" w:firstLine="709"/>
        <w:jc w:val="both"/>
        <w:rPr>
          <w:rFonts w:ascii="Times New Roman" w:eastAsia="Calibri" w:hAnsi="Times New Roman" w:cs="Times New Roman"/>
          <w:color w:val="auto"/>
          <w:lang w:val="uk-UA" w:bidi="ar-SA"/>
        </w:rPr>
      </w:pPr>
    </w:p>
    <w:p w:rsidR="00C167B4" w:rsidRPr="00C167B4" w:rsidRDefault="00C167B4" w:rsidP="00C167B4">
      <w:pPr>
        <w:widowControl/>
        <w:ind w:left="142" w:firstLine="709"/>
        <w:jc w:val="both"/>
        <w:rPr>
          <w:rFonts w:ascii="Times New Roman" w:eastAsia="Calibri" w:hAnsi="Times New Roman" w:cs="Times New Roman"/>
          <w:color w:val="auto"/>
          <w:lang w:val="uk-UA" w:bidi="ar-SA"/>
        </w:rPr>
      </w:pPr>
    </w:p>
    <w:p w:rsidR="00C167B4" w:rsidRPr="00C167B4" w:rsidRDefault="002E77D3" w:rsidP="00C167B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58240" behindDoc="0" locked="0" layoutInCell="1" allowOverlap="1">
            <wp:simplePos x="0" y="0"/>
            <wp:positionH relativeFrom="column">
              <wp:posOffset>3206750</wp:posOffset>
            </wp:positionH>
            <wp:positionV relativeFrom="paragraph">
              <wp:posOffset>147955</wp:posOffset>
            </wp:positionV>
            <wp:extent cx="1256030" cy="589915"/>
            <wp:effectExtent l="0" t="0" r="127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589915"/>
                    </a:xfrm>
                    <a:prstGeom prst="rect">
                      <a:avLst/>
                    </a:prstGeom>
                    <a:noFill/>
                  </pic:spPr>
                </pic:pic>
              </a:graphicData>
            </a:graphic>
            <wp14:sizeRelH relativeFrom="margin">
              <wp14:pctWidth>0</wp14:pctWidth>
            </wp14:sizeRelH>
            <wp14:sizeRelV relativeFrom="margin">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t>Таблиця 1</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left="-142"/>
        <w:rPr>
          <w:rFonts w:ascii="Calibri" w:eastAsia="Calibri" w:hAnsi="Calibri" w:cs="Times New Roman"/>
          <w:color w:val="auto"/>
          <w:sz w:val="16"/>
          <w:szCs w:val="16"/>
          <w:lang w:val="uk-UA" w:bidi="ar-SA"/>
        </w:rPr>
      </w:pP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для 10-11 класів закладів загальної середньої освіти</w:t>
      </w: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 експериментальними інтегрованими курсами) </w:t>
      </w:r>
    </w:p>
    <w:p w:rsidR="00C167B4" w:rsidRPr="00C167B4" w:rsidRDefault="00C167B4" w:rsidP="00C167B4">
      <w:pPr>
        <w:widowControl/>
        <w:jc w:val="center"/>
        <w:rPr>
          <w:rFonts w:ascii="Times New Roman" w:eastAsia="Calibri" w:hAnsi="Times New Roman" w:cs="Times New Roman"/>
          <w:b/>
          <w:bCs/>
          <w:color w:val="auto"/>
          <w:sz w:val="16"/>
          <w:szCs w:val="16"/>
          <w:lang w:val="uk-UA" w:bidi="ar-SA"/>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410"/>
        <w:gridCol w:w="2517"/>
      </w:tblGrid>
      <w:tr w:rsidR="00C167B4" w:rsidRPr="00C167B4" w:rsidTr="00C167B4">
        <w:tc>
          <w:tcPr>
            <w:tcW w:w="5529"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Предмети</w:t>
            </w:r>
          </w:p>
        </w:tc>
        <w:tc>
          <w:tcPr>
            <w:tcW w:w="4927"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Кількість годин на тиждень у класах</w:t>
            </w:r>
          </w:p>
        </w:tc>
      </w:tr>
      <w:tr w:rsidR="00C167B4" w:rsidRPr="00C167B4" w:rsidTr="00C167B4">
        <w:tc>
          <w:tcPr>
            <w:tcW w:w="5529" w:type="dxa"/>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jc w:val="center"/>
              <w:rPr>
                <w:rFonts w:ascii="Calibri" w:eastAsia="Calibri" w:hAnsi="Calibri" w:cs="Times New Roman"/>
                <w:b/>
                <w:color w:val="auto"/>
                <w:sz w:val="28"/>
                <w:szCs w:val="28"/>
                <w:lang w:val="uk-UA" w:bidi="ar-SA"/>
              </w:rPr>
            </w:pP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23,5 (25,5)</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21,5 (23,5)</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r w:rsidRPr="00C167B4">
              <w:rPr>
                <w:rFonts w:ascii="Times New Roman" w:eastAsia="Calibri" w:hAnsi="Times New Roman" w:cs="Times New Roman"/>
                <w:b/>
                <w:bCs/>
                <w:color w:val="auto"/>
                <w:sz w:val="28"/>
                <w:szCs w:val="28"/>
                <w:vertAlign w:val="superscript"/>
                <w:lang w:val="uk-UA" w:bidi="ar-SA"/>
              </w:rPr>
              <w:t>2</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та література корінного народу, національної меншини</w:t>
            </w:r>
            <w:r w:rsidRPr="00C167B4">
              <w:rPr>
                <w:rFonts w:ascii="Times New Roman" w:eastAsia="Calibri" w:hAnsi="Times New Roman" w:cs="Times New Roman"/>
                <w:b/>
                <w:bCs/>
                <w:color w:val="auto"/>
                <w:sz w:val="28"/>
                <w:szCs w:val="28"/>
                <w:vertAlign w:val="superscript"/>
                <w:lang w:val="uk-UA" w:bidi="ar-SA"/>
              </w:rPr>
              <w:t>3</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Україна і світ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shd w:val="clear" w:color="auto" w:fill="F3F3F3"/>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Природничі науки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Профільні предмети</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b/>
                <w:color w:val="auto"/>
                <w:sz w:val="28"/>
                <w:szCs w:val="28"/>
                <w:lang w:val="uk-UA" w:bidi="ar-SA"/>
              </w:rPr>
              <w:t>і спеціальні</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b/>
                <w:bCs/>
                <w:color w:val="auto"/>
                <w:sz w:val="28"/>
                <w:szCs w:val="28"/>
                <w:lang w:val="uk-UA" w:bidi="ar-SA"/>
              </w:rPr>
              <w:t>курси</w:t>
            </w:r>
            <w:r w:rsidRPr="00C167B4">
              <w:rPr>
                <w:rFonts w:ascii="Times New Roman" w:eastAsia="Calibri" w:hAnsi="Times New Roman" w:cs="Times New Roman"/>
                <w:b/>
                <w:bCs/>
                <w:color w:val="auto"/>
                <w:sz w:val="22"/>
                <w:vertAlign w:val="superscript"/>
                <w:lang w:val="uk-UA" w:bidi="ar-SA"/>
              </w:rPr>
              <w:t>1</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9 (7)</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(9)</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sidRPr="00C167B4">
              <w:rPr>
                <w:rFonts w:ascii="Times New Roman" w:eastAsia="Calibri" w:hAnsi="Times New Roman" w:cs="Times New Roman"/>
                <w:color w:val="auto"/>
                <w:sz w:val="28"/>
                <w:szCs w:val="28"/>
                <w:lang w:val="uk-UA" w:bidi="ar-SA"/>
              </w:rPr>
              <w:t xml:space="preserve"> (Інформатика, Технології, Мистецтво) </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ind w:left="33"/>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b/>
                <w:bCs/>
                <w:color w:val="auto"/>
                <w:sz w:val="28"/>
                <w:szCs w:val="28"/>
                <w:lang w:val="uk-UA" w:eastAsia="ru-RU" w:bidi="ar-SA"/>
              </w:rPr>
              <w:t>Додаткові години</w:t>
            </w:r>
            <w:r w:rsidRPr="00C167B4">
              <w:rPr>
                <w:rFonts w:ascii="Times New Roman" w:eastAsia="Calibri" w:hAnsi="Times New Roman" w:cs="Times New Roman"/>
                <w:color w:val="auto"/>
                <w:sz w:val="28"/>
                <w:szCs w:val="28"/>
                <w:lang w:val="uk-UA" w:eastAsia="ru-RU" w:bidi="ar-SA"/>
              </w:rPr>
              <w:t xml:space="preserve"> на окремі предмети, факультативні курси, індивідуальні заняття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2,5  </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2,5 </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Calibri"/>
                <w:color w:val="auto"/>
                <w:sz w:val="28"/>
                <w:szCs w:val="28"/>
                <w:lang w:val="uk-UA" w:bidi="ar-SA"/>
              </w:rPr>
              <w:t>Гранично допустиме тижневе навантаження на учня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Усього фінансується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Calibri" w:eastAsia="Calibri" w:hAnsi="Calibri" w:cs="Times New Roman"/>
          <w:color w:val="auto"/>
          <w:lang w:val="uk-UA" w:bidi="ar-SA"/>
        </w:rPr>
        <w:t xml:space="preserve"> </w:t>
      </w:r>
      <w:r w:rsidRPr="00C167B4">
        <w:rPr>
          <w:rFonts w:ascii="Times New Roman" w:eastAsia="Calibri" w:hAnsi="Times New Roman" w:cs="Times New Roman"/>
          <w:color w:val="auto"/>
          <w:lang w:val="uk-UA" w:bidi="ar-SA"/>
        </w:rPr>
        <w:t xml:space="preserve">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Calibri" w:eastAsia="Calibri" w:hAnsi="Calibri" w:cs="Times New Roman"/>
          <w:color w:val="auto"/>
          <w:lang w:val="uk-UA" w:bidi="ar-SA"/>
        </w:rPr>
        <w:t> </w:t>
      </w:r>
      <w:r w:rsidRPr="00C167B4">
        <w:rPr>
          <w:rFonts w:ascii="Times New Roman" w:eastAsia="Calibri" w:hAnsi="Times New Roman" w:cs="Times New Roman"/>
          <w:color w:val="auto"/>
          <w:lang w:val="uk-UA" w:bidi="ar-SA"/>
        </w:rPr>
        <w:t>Години фізичної культури не входять до гранично допустимого тижневого навантаження на учня.</w:t>
      </w:r>
    </w:p>
    <w:p w:rsidR="00C167B4" w:rsidRPr="00C167B4" w:rsidRDefault="00C167B4" w:rsidP="00C167B4">
      <w:pPr>
        <w:widowControl/>
        <w:ind w:firstLine="7200"/>
        <w:jc w:val="right"/>
        <w:rPr>
          <w:rFonts w:ascii="Times New Roman" w:eastAsia="Calibri" w:hAnsi="Times New Roman" w:cs="Times New Roman"/>
          <w:color w:val="auto"/>
          <w:sz w:val="28"/>
          <w:szCs w:val="28"/>
          <w:lang w:val="uk-UA" w:bidi="ar-SA"/>
        </w:rPr>
      </w:pPr>
    </w:p>
    <w:p w:rsidR="00C167B4" w:rsidRPr="00C167B4" w:rsidRDefault="00C167B4" w:rsidP="00C167B4">
      <w:pPr>
        <w:widowControl/>
        <w:ind w:firstLine="7200"/>
        <w:jc w:val="right"/>
        <w:rPr>
          <w:rFonts w:ascii="Times New Roman" w:eastAsia="Calibri" w:hAnsi="Times New Roman" w:cs="Times New Roman"/>
          <w:color w:val="auto"/>
          <w:sz w:val="28"/>
          <w:szCs w:val="28"/>
          <w:lang w:val="uk-UA" w:bidi="ar-SA"/>
        </w:rPr>
      </w:pPr>
    </w:p>
    <w:p w:rsidR="00C167B4" w:rsidRPr="00C167B4" w:rsidRDefault="002E77D3" w:rsidP="00C167B4">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59264" behindDoc="0" locked="0" layoutInCell="1" allowOverlap="1">
            <wp:simplePos x="0" y="0"/>
            <wp:positionH relativeFrom="column">
              <wp:posOffset>3145790</wp:posOffset>
            </wp:positionH>
            <wp:positionV relativeFrom="paragraph">
              <wp:posOffset>66040</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426"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67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t>Таблиця 2</w:t>
      </w:r>
    </w:p>
    <w:p w:rsidR="00C167B4" w:rsidRPr="00C167B4" w:rsidRDefault="00C167B4" w:rsidP="00C167B4">
      <w:pPr>
        <w:widowControl/>
        <w:shd w:val="clear" w:color="auto" w:fill="FFFFFF"/>
        <w:ind w:left="567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200"/>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для 10-11 класів закладів загальної середньої освіти</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C167B4" w:rsidRPr="00C167B4" w:rsidTr="00C167B4">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Предмети</w:t>
            </w:r>
          </w:p>
        </w:tc>
        <w:tc>
          <w:tcPr>
            <w:tcW w:w="3686" w:type="dxa"/>
            <w:gridSpan w:val="2"/>
            <w:tcBorders>
              <w:top w:val="single" w:sz="4" w:space="0" w:color="auto"/>
              <w:left w:val="nil"/>
              <w:bottom w:val="single" w:sz="6" w:space="0" w:color="auto"/>
              <w:right w:val="single" w:sz="4"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Кількість годин на тиждень у класах</w:t>
            </w:r>
          </w:p>
        </w:tc>
      </w:tr>
      <w:tr w:rsidR="00C167B4" w:rsidRPr="00C167B4" w:rsidTr="00C167B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C167B4" w:rsidRPr="00C167B4" w:rsidRDefault="00C167B4" w:rsidP="00C167B4">
            <w:pPr>
              <w:widowControl/>
              <w:rPr>
                <w:rFonts w:ascii="Times New Roman" w:eastAsia="Calibri" w:hAnsi="Times New Roman" w:cs="Times New Roman"/>
                <w:b/>
                <w:bCs/>
                <w:color w:val="auto"/>
                <w:sz w:val="28"/>
                <w:szCs w:val="28"/>
                <w:lang w:val="uk-UA" w:bidi="ar-SA"/>
              </w:rPr>
            </w:pPr>
          </w:p>
        </w:tc>
        <w:tc>
          <w:tcPr>
            <w:tcW w:w="1843" w:type="dxa"/>
            <w:tcBorders>
              <w:top w:val="single" w:sz="6" w:space="0" w:color="auto"/>
              <w:left w:val="nil"/>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10</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27 (29)</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26 (28)</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r w:rsidRPr="00C167B4">
              <w:rPr>
                <w:rFonts w:ascii="Times New Roman" w:eastAsia="Calibri" w:hAnsi="Times New Roman" w:cs="Times New Roman"/>
                <w:b/>
                <w:bCs/>
                <w:color w:val="auto"/>
                <w:sz w:val="28"/>
                <w:szCs w:val="28"/>
                <w:vertAlign w:val="superscript"/>
                <w:lang w:val="uk-UA" w:bidi="ar-SA"/>
              </w:rPr>
              <w:t>2</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r w:rsidRPr="00C167B4">
              <w:rPr>
                <w:rFonts w:ascii="Times New Roman" w:eastAsia="Calibri" w:hAnsi="Times New Roman" w:cs="Times New Roman"/>
                <w:b/>
                <w:bCs/>
                <w:color w:val="auto"/>
                <w:sz w:val="28"/>
                <w:szCs w:val="28"/>
                <w:vertAlign w:val="superscript"/>
                <w:lang w:val="uk-UA" w:bidi="ar-SA"/>
              </w:rPr>
              <w:t>3</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4</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 </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sidRPr="00C167B4">
              <w:rPr>
                <w:rFonts w:ascii="Times New Roman" w:eastAsia="Calibri" w:hAnsi="Times New Roman" w:cs="Times New Roman"/>
                <w:color w:val="auto"/>
                <w:sz w:val="28"/>
                <w:szCs w:val="28"/>
                <w:lang w:val="uk-UA" w:bidi="ar-S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C167B4" w:rsidRPr="00C167B4" w:rsidTr="00C167B4">
        <w:trPr>
          <w:cantSplit/>
          <w:trHeight w:val="495"/>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color w:val="auto"/>
                <w:sz w:val="28"/>
                <w:szCs w:val="28"/>
                <w:lang w:val="uk-UA" w:bidi="ar-SA"/>
              </w:rPr>
              <w:t>Додаткові години</w:t>
            </w:r>
            <w:r w:rsidRPr="00C167B4">
              <w:rPr>
                <w:rFonts w:ascii="Times New Roman" w:eastAsia="Calibri" w:hAnsi="Times New Roman" w:cs="Times New Roman"/>
                <w:b/>
                <w:bCs/>
                <w:color w:val="auto"/>
                <w:sz w:val="28"/>
                <w:szCs w:val="28"/>
                <w:vertAlign w:val="superscript"/>
                <w:lang w:val="uk-UA" w:bidi="ar-SA"/>
              </w:rPr>
              <w:t xml:space="preserve"> 1</w:t>
            </w:r>
            <w:r w:rsidRPr="00C167B4">
              <w:rPr>
                <w:rFonts w:ascii="Times New Roman" w:eastAsia="Calibri" w:hAnsi="Times New Roman" w:cs="Times New Roman"/>
                <w:b/>
                <w:bCs/>
                <w:color w:val="auto"/>
                <w:sz w:val="28"/>
                <w:szCs w:val="28"/>
                <w:lang w:val="uk-UA" w:bidi="ar-SA"/>
              </w:rPr>
              <w:t xml:space="preserve"> </w:t>
            </w:r>
            <w:r w:rsidRPr="00C167B4">
              <w:rPr>
                <w:rFonts w:ascii="Times New Roman" w:eastAsia="Calibri" w:hAnsi="Times New Roman" w:cs="Times New Roman"/>
                <w:bCs/>
                <w:color w:val="auto"/>
                <w:sz w:val="28"/>
                <w:szCs w:val="28"/>
                <w:lang w:val="uk-UA" w:bidi="ar-SA"/>
              </w:rPr>
              <w:t xml:space="preserve">на </w:t>
            </w:r>
            <w:r w:rsidRPr="00C167B4">
              <w:rPr>
                <w:rFonts w:ascii="Times New Roman" w:eastAsia="Calibri" w:hAnsi="Times New Roman" w:cs="Times New Roman"/>
                <w:color w:val="auto"/>
                <w:sz w:val="28"/>
                <w:szCs w:val="28"/>
                <w:lang w:val="uk-UA" w:bidi="ar-S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C167B4" w:rsidRDefault="00C167B4" w:rsidP="00C167B4">
            <w:pPr>
              <w:widowControl/>
              <w:ind w:left="-108"/>
              <w:jc w:val="center"/>
              <w:rPr>
                <w:rFonts w:ascii="Times New Roman" w:eastAsia="Calibri" w:hAnsi="Times New Roman" w:cs="Times New Roman"/>
                <w:b/>
                <w:color w:val="auto"/>
                <w:sz w:val="28"/>
                <w:szCs w:val="28"/>
                <w:shd w:val="clear" w:color="auto" w:fill="FF0000"/>
                <w:lang w:val="uk-UA" w:bidi="ar-SA"/>
              </w:rPr>
            </w:pPr>
            <w:r w:rsidRPr="00C167B4">
              <w:rPr>
                <w:rFonts w:ascii="Times New Roman" w:eastAsia="Calibri" w:hAnsi="Times New Roman" w:cs="Times New Roman"/>
                <w:b/>
                <w:color w:val="auto"/>
                <w:sz w:val="28"/>
                <w:szCs w:val="28"/>
                <w:lang w:val="uk-UA" w:bidi="ar-SA"/>
              </w:rPr>
              <w:t>8 (6)</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9 (7)</w:t>
            </w:r>
          </w:p>
          <w:p w:rsidR="00C167B4" w:rsidRPr="00C167B4" w:rsidRDefault="00C167B4" w:rsidP="00C167B4">
            <w:pPr>
              <w:widowControl/>
              <w:rPr>
                <w:rFonts w:ascii="Times New Roman" w:eastAsia="Calibri" w:hAnsi="Times New Roman" w:cs="Times New Roman"/>
                <w:b/>
                <w:color w:val="auto"/>
                <w:sz w:val="28"/>
                <w:szCs w:val="28"/>
                <w:lang w:val="uk-UA" w:bidi="ar-SA"/>
              </w:rPr>
            </w:pP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Всього фінансується </w:t>
            </w:r>
            <w:r w:rsidRPr="00C167B4">
              <w:rPr>
                <w:rFonts w:ascii="Times New Roman" w:eastAsia="Calibri" w:hAnsi="Times New Roman" w:cs="Times New Roman"/>
                <w:color w:val="auto"/>
                <w:sz w:val="28"/>
                <w:szCs w:val="28"/>
                <w:lang w:val="uk-UA" w:bidi="ar-S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Times New Roman" w:eastAsia="Calibri" w:hAnsi="Times New Roman" w:cs="Times New Roman"/>
          <w:color w:val="auto"/>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Times New Roman" w:eastAsia="Calibri" w:hAnsi="Times New Roman" w:cs="Times New Roman"/>
          <w:color w:val="auto"/>
          <w:lang w:val="uk-UA" w:bidi="ar-SA"/>
        </w:rPr>
        <w:t xml:space="preserve"> Години фізичної культури не входять до гранично допустимого тижневого навантаження на учня.</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2E77D3" w:rsidP="00C167B4">
      <w:pPr>
        <w:widowControl/>
        <w:ind w:firstLine="7740"/>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0288" behindDoc="0" locked="0" layoutInCell="1" allowOverlap="1">
            <wp:simplePos x="0" y="0"/>
            <wp:positionH relativeFrom="column">
              <wp:posOffset>2978150</wp:posOffset>
            </wp:positionH>
            <wp:positionV relativeFrom="paragraph">
              <wp:posOffset>200025</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t>Таблиця 3</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Орієнтовна кількість навчальних годин для профільних предметів</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C167B4" w:rsidRPr="00C167B4" w:rsidTr="00C167B4">
        <w:tc>
          <w:tcPr>
            <w:tcW w:w="4786"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Кількість годин на тиждень </w:t>
            </w:r>
          </w:p>
        </w:tc>
      </w:tr>
      <w:tr w:rsidR="00C167B4" w:rsidRPr="00C167B4" w:rsidTr="00C167B4">
        <w:tc>
          <w:tcPr>
            <w:tcW w:w="0" w:type="auto"/>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rPr>
                <w:rFonts w:ascii="Calibri" w:eastAsia="Calibri" w:hAnsi="Calibri" w:cs="Times New Roman"/>
                <w:b/>
                <w:color w:val="auto"/>
                <w:sz w:val="28"/>
                <w:szCs w:val="28"/>
                <w:lang w:val="uk-UA" w:bidi="ar-SA"/>
              </w:rPr>
            </w:pP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Економіка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Алгебра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Геометрія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bl>
    <w:p w:rsidR="00C167B4" w:rsidRPr="00C167B4" w:rsidRDefault="00C167B4" w:rsidP="00C167B4">
      <w:pPr>
        <w:widowControl/>
        <w:jc w:val="center"/>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2E77D3" w:rsidP="00C167B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1312" behindDoc="0" locked="0" layoutInCell="1" allowOverlap="1">
            <wp:simplePos x="0" y="0"/>
            <wp:positionH relativeFrom="column">
              <wp:posOffset>3465830</wp:posOffset>
            </wp:positionH>
            <wp:positionV relativeFrom="paragraph">
              <wp:posOffset>85090</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103"/>
        <w:rPr>
          <w:rFonts w:ascii="Times New Roman" w:eastAsia="Calibri" w:hAnsi="Times New Roman" w:cs="Times New Roman"/>
          <w:color w:val="auto"/>
          <w:sz w:val="28"/>
          <w:szCs w:val="28"/>
          <w:lang w:val="uk-UA" w:bidi="ar-SA"/>
        </w:rPr>
      </w:pPr>
      <w:r w:rsidRPr="00C167B4">
        <w:rPr>
          <w:rFonts w:ascii="Calibri" w:eastAsia="Calibri" w:hAnsi="Calibri" w:cs="Times New Roman"/>
          <w:color w:val="auto"/>
          <w:sz w:val="22"/>
          <w:szCs w:val="22"/>
          <w:lang w:val="uk-UA" w:bidi="ar-SA"/>
        </w:rPr>
        <w:br w:type="page"/>
      </w:r>
      <w:r w:rsidRPr="00C167B4">
        <w:rPr>
          <w:rFonts w:ascii="Times New Roman" w:eastAsia="Calibri" w:hAnsi="Times New Roman" w:cs="Times New Roman"/>
          <w:color w:val="auto"/>
          <w:sz w:val="28"/>
          <w:szCs w:val="28"/>
          <w:lang w:val="uk-UA" w:bidi="ar-SA"/>
        </w:rPr>
        <w:t>Таблиця 4</w:t>
      </w:r>
    </w:p>
    <w:p w:rsidR="00C167B4" w:rsidRPr="00C167B4" w:rsidRDefault="00C167B4" w:rsidP="00C167B4">
      <w:pPr>
        <w:widowControl/>
        <w:shd w:val="clear" w:color="auto" w:fill="FFFFFF"/>
        <w:ind w:left="510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Перелік навчальних програм </w:t>
      </w: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(затверджені наказами МОН від 23.10.2017 № 1407 та від 24.11.2017 № 1539)</w:t>
      </w: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C167B4" w:rsidRPr="00C167B4" w:rsidTr="00C167B4">
        <w:trPr>
          <w:trHeight w:val="20"/>
        </w:trPr>
        <w:tc>
          <w:tcPr>
            <w:tcW w:w="675" w:type="dxa"/>
          </w:tcPr>
          <w:p w:rsidR="00C167B4" w:rsidRPr="00C167B4" w:rsidRDefault="00C167B4" w:rsidP="00C167B4">
            <w:pPr>
              <w:widowControl/>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п/п</w:t>
            </w:r>
          </w:p>
        </w:tc>
        <w:tc>
          <w:tcPr>
            <w:tcW w:w="5705" w:type="dxa"/>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Назва навчальної програми</w:t>
            </w:r>
          </w:p>
        </w:tc>
        <w:tc>
          <w:tcPr>
            <w:tcW w:w="3827" w:type="dxa"/>
            <w:vAlign w:val="center"/>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Рівень вивчення</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vAlign w:val="center"/>
          </w:tcPr>
          <w:p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tcPr>
          <w:p w:rsidR="00C167B4" w:rsidRPr="00C167B4" w:rsidRDefault="00C167B4" w:rsidP="00C167B4">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молдовською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польською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російською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румунською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угорською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Астрономія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Яцківа</w:t>
            </w:r>
            <w:proofErr w:type="spellEnd"/>
            <w:r w:rsidRPr="00C167B4">
              <w:rPr>
                <w:rFonts w:ascii="Times New Roman" w:eastAsia="Calibri" w:hAnsi="Times New Roman" w:cs="Times New Roman"/>
                <w:color w:val="auto"/>
                <w:sz w:val="28"/>
                <w:szCs w:val="28"/>
                <w:lang w:val="uk-UA" w:bidi="ar-SA"/>
              </w:rPr>
              <w:t xml:space="preserve"> Я. Я.)</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Астрономія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Яцківа</w:t>
            </w:r>
            <w:proofErr w:type="spellEnd"/>
            <w:r w:rsidRPr="00C167B4">
              <w:rPr>
                <w:rFonts w:ascii="Times New Roman" w:eastAsia="Calibri" w:hAnsi="Times New Roman" w:cs="Times New Roman"/>
                <w:color w:val="auto"/>
                <w:sz w:val="28"/>
                <w:szCs w:val="28"/>
                <w:lang w:val="uk-UA" w:bidi="ar-SA"/>
              </w:rPr>
              <w:t xml:space="preserve"> Я. Я.)</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Економіка</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Інформатика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Інформатика</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Україна і світ  (інтегрований курс)</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Математика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(початок вивчення на поглибленому рівні з 8 класу)</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Правознавство</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ind w:firstLine="3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Природничі науки (чотири навчальні програми):</w:t>
            </w:r>
          </w:p>
          <w:p w:rsidR="00C167B4" w:rsidRPr="00C167B4" w:rsidRDefault="00C167B4" w:rsidP="00C167B4">
            <w:pPr>
              <w:widowControl/>
              <w:ind w:firstLine="70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1</w:t>
            </w:r>
            <w:r w:rsidRPr="00C167B4">
              <w:rPr>
                <w:rFonts w:ascii="Times New Roman" w:eastAsia="Calibri" w:hAnsi="Times New Roman" w:cs="Times New Roman"/>
                <w:color w:val="auto"/>
                <w:sz w:val="28"/>
                <w:szCs w:val="28"/>
                <w:lang w:val="uk-UA" w:bidi="ar-SA"/>
              </w:rPr>
              <w:t xml:space="preserve"> – автори </w:t>
            </w:r>
            <w:proofErr w:type="spellStart"/>
            <w:r w:rsidRPr="00C167B4">
              <w:rPr>
                <w:rFonts w:ascii="Times New Roman" w:eastAsia="Calibri" w:hAnsi="Times New Roman" w:cs="Times New Roman"/>
                <w:color w:val="auto"/>
                <w:sz w:val="28"/>
                <w:szCs w:val="28"/>
                <w:lang w:val="uk-UA" w:bidi="ar-SA"/>
              </w:rPr>
              <w:t>І.Дьоміна</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Calibri" w:hAnsi="Times New Roman" w:cs="Times New Roman"/>
                <w:color w:val="auto"/>
                <w:sz w:val="28"/>
                <w:szCs w:val="28"/>
                <w:lang w:val="uk-UA" w:bidi="ar-SA"/>
              </w:rPr>
              <w:t>В.Задояний</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Calibri" w:hAnsi="Times New Roman" w:cs="Times New Roman"/>
                <w:color w:val="auto"/>
                <w:sz w:val="28"/>
                <w:szCs w:val="28"/>
                <w:lang w:val="uk-UA" w:bidi="ar-SA"/>
              </w:rPr>
              <w:t>С.Костик</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ind w:firstLine="70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2</w:t>
            </w:r>
            <w:r w:rsidRPr="00C167B4">
              <w:rPr>
                <w:rFonts w:ascii="Times New Roman" w:eastAsia="Calibri" w:hAnsi="Times New Roman" w:cs="Times New Roman"/>
                <w:color w:val="auto"/>
                <w:sz w:val="28"/>
                <w:szCs w:val="28"/>
                <w:lang w:val="uk-UA" w:bidi="ar-SA"/>
              </w:rPr>
              <w:t xml:space="preserve"> –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Т.Засєкіної</w:t>
            </w:r>
            <w:proofErr w:type="spellEnd"/>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3</w:t>
            </w:r>
            <w:r w:rsidRPr="00C167B4">
              <w:rPr>
                <w:rFonts w:ascii="Times New Roman" w:eastAsia="Calibri" w:hAnsi="Times New Roman" w:cs="Times New Roman"/>
                <w:color w:val="auto"/>
                <w:sz w:val="28"/>
                <w:szCs w:val="28"/>
                <w:lang w:val="uk-UA" w:bidi="ar-SA"/>
              </w:rPr>
              <w:t xml:space="preserve"> – автори </w:t>
            </w:r>
            <w:proofErr w:type="spellStart"/>
            <w:r w:rsidRPr="00C167B4">
              <w:rPr>
                <w:rFonts w:ascii="Times New Roman" w:eastAsia="Calibri" w:hAnsi="Times New Roman" w:cs="Times New Roman"/>
                <w:color w:val="auto"/>
                <w:sz w:val="28"/>
                <w:szCs w:val="28"/>
                <w:lang w:val="uk-UA" w:bidi="ar-SA"/>
              </w:rPr>
              <w:t>Д.Шабанов</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Calibri" w:hAnsi="Times New Roman" w:cs="Times New Roman"/>
                <w:color w:val="auto"/>
                <w:sz w:val="28"/>
                <w:szCs w:val="28"/>
                <w:lang w:val="uk-UA" w:bidi="ar-SA"/>
              </w:rPr>
              <w:t>О.Козленко</w:t>
            </w:r>
            <w:proofErr w:type="spellEnd"/>
            <w:r w:rsidRPr="00C167B4">
              <w:rPr>
                <w:rFonts w:ascii="Times New Roman" w:eastAsia="Calibri" w:hAnsi="Times New Roman" w:cs="Times New Roman"/>
                <w:color w:val="auto"/>
                <w:sz w:val="28"/>
                <w:szCs w:val="28"/>
                <w:lang w:val="uk-UA" w:bidi="ar-SA"/>
              </w:rPr>
              <w:t xml:space="preserve">; </w:t>
            </w:r>
          </w:p>
          <w:p w:rsidR="00C167B4" w:rsidRPr="00C167B4" w:rsidRDefault="00C167B4" w:rsidP="00C167B4">
            <w:pPr>
              <w:widowControl/>
              <w:ind w:firstLine="709"/>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4</w:t>
            </w:r>
            <w:r w:rsidRPr="00C167B4">
              <w:rPr>
                <w:rFonts w:ascii="Times New Roman" w:eastAsia="Calibri" w:hAnsi="Times New Roman" w:cs="Times New Roman"/>
                <w:color w:val="auto"/>
                <w:sz w:val="28"/>
                <w:szCs w:val="28"/>
                <w:lang w:val="uk-UA" w:bidi="ar-SA"/>
              </w:rPr>
              <w:t xml:space="preserve"> –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В.Ільченко</w:t>
            </w:r>
            <w:proofErr w:type="spellEnd"/>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Технології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C167B4" w:rsidRPr="00C167B4" w:rsidRDefault="00C167B4" w:rsidP="00C167B4">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Фізика і астрономія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Локтєва</w:t>
            </w:r>
            <w:proofErr w:type="spellEnd"/>
            <w:r w:rsidRPr="00C167B4">
              <w:rPr>
                <w:rFonts w:ascii="Times New Roman" w:eastAsia="Calibri" w:hAnsi="Times New Roman" w:cs="Times New Roman"/>
                <w:color w:val="auto"/>
                <w:sz w:val="28"/>
                <w:szCs w:val="28"/>
                <w:lang w:val="uk-UA" w:bidi="ar-SA"/>
              </w:rPr>
              <w:t xml:space="preserve"> В. М.)</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Фізика і астрономія (авторський колектив під керівництвом </w:t>
            </w:r>
            <w:proofErr w:type="spellStart"/>
            <w:r w:rsidRPr="00C167B4">
              <w:rPr>
                <w:rFonts w:ascii="Times New Roman" w:eastAsia="Calibri" w:hAnsi="Times New Roman" w:cs="Times New Roman"/>
                <w:color w:val="auto"/>
                <w:sz w:val="28"/>
                <w:szCs w:val="28"/>
                <w:lang w:val="uk-UA" w:bidi="ar-SA"/>
              </w:rPr>
              <w:t>Локтєва</w:t>
            </w:r>
            <w:proofErr w:type="spellEnd"/>
            <w:r w:rsidRPr="00C167B4">
              <w:rPr>
                <w:rFonts w:ascii="Times New Roman" w:eastAsia="Calibri" w:hAnsi="Times New Roman" w:cs="Times New Roman"/>
                <w:color w:val="auto"/>
                <w:sz w:val="28"/>
                <w:szCs w:val="28"/>
                <w:lang w:val="uk-UA" w:bidi="ar-SA"/>
              </w:rPr>
              <w:t xml:space="preserve"> В. М.)</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Кримськотатарська література для загальноосвітніх навчальних закладів з навчанням кримськотатарською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Кримськотатарська мова для загальноосвітніх навчальних закладів з навчанням кримськотатарською мовою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іврит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література мова для загальноосвітніх навчальних закладів з навчанням молдовською мовою</w:t>
            </w:r>
          </w:p>
          <w:p w:rsidR="00C167B4" w:rsidRPr="00C167B4" w:rsidRDefault="00C167B4" w:rsidP="00C167B4">
            <w:pPr>
              <w:widowControl/>
              <w:rPr>
                <w:rFonts w:ascii="Times New Roman" w:eastAsia="Calibri" w:hAnsi="Times New Roman" w:cs="Times New Roman"/>
                <w:color w:val="auto"/>
                <w:sz w:val="28"/>
                <w:szCs w:val="28"/>
                <w:lang w:val="uk-UA" w:bidi="ar-SA"/>
              </w:rPr>
            </w:pP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мова та література (інтегрований курс) для загальноосвітніх навчальних закладів з навчанням молдовською мовою</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література для загальноосвітніх навчальних закладів з навчанням польською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та література (інтегрований курс) для загальноосвітніх навчальних закладів з навчанням польською мовою</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Рівень стандарту </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Ромська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література для загальноосвітніх навчальних закладів з навчанням російською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мова (початок вивчення з 1 класу)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мова (початок вивчення з 5 класу)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Російська мова та література (інтегрований курс) для загальноосвітніх навчальних закладів з навчанням російською мовою </w:t>
            </w:r>
          </w:p>
          <w:p w:rsidR="00C167B4" w:rsidRPr="00C167B4" w:rsidRDefault="00C167B4" w:rsidP="00C167B4">
            <w:pPr>
              <w:widowControl/>
              <w:rPr>
                <w:rFonts w:ascii="Times New Roman" w:eastAsia="Calibri" w:hAnsi="Times New Roman" w:cs="Times New Roman"/>
                <w:color w:val="auto"/>
                <w:sz w:val="28"/>
                <w:szCs w:val="28"/>
                <w:lang w:val="uk-UA" w:bidi="ar-SA"/>
              </w:rPr>
            </w:pP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34"/>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eastAsia="ru-RU" w:bidi="ar-SA"/>
              </w:rPr>
              <w:t>Румунська література для загальноосвітніх навчальних закладів з навчанням румунською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34"/>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eastAsia="ru-RU" w:bidi="ar-SA"/>
              </w:rPr>
              <w:t>Румунська мова для загальноосвітніх навчальних закладів з навчанням румунською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Румунська мова та література (інтегрований курс) для загальноосвітніх навчальних закладів з навчанням румунською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Угорська література для загальноосвітніх навчальних закладів з навчанням угорською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Угорська мова для загальноосвітніх навчальних закладів з навчанням угорською мовою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Угорська мова та література (інтегрований курс) для загальноосвітніх навчальних закладів з навчанням угорською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vAlign w:val="center"/>
          </w:tcPr>
          <w:p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bl>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2E77D3" w:rsidP="00C167B4">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2336" behindDoc="0" locked="0" layoutInCell="1" allowOverlap="1">
            <wp:simplePos x="0" y="0"/>
            <wp:positionH relativeFrom="column">
              <wp:posOffset>3229610</wp:posOffset>
            </wp:positionH>
            <wp:positionV relativeFrom="paragraph">
              <wp:posOffset>61595</wp:posOffset>
            </wp:positionV>
            <wp:extent cx="12573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426"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FD3AD2" w:rsidRPr="00C167B4" w:rsidRDefault="00FD3AD2">
      <w:pPr>
        <w:rPr>
          <w:sz w:val="2"/>
          <w:szCs w:val="2"/>
          <w:lang w:val="uk-UA"/>
        </w:rPr>
      </w:pPr>
    </w:p>
    <w:sectPr w:rsidR="00FD3AD2" w:rsidRPr="00C167B4" w:rsidSect="00C167B4">
      <w:headerReference w:type="default" r:id="rId9"/>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B86" w:rsidRDefault="004B6B86">
      <w:r>
        <w:separator/>
      </w:r>
    </w:p>
  </w:endnote>
  <w:endnote w:type="continuationSeparator" w:id="0">
    <w:p w:rsidR="004B6B86" w:rsidRDefault="004B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B86" w:rsidRDefault="004B6B86"/>
  </w:footnote>
  <w:footnote w:type="continuationSeparator" w:id="0">
    <w:p w:rsidR="004B6B86" w:rsidRDefault="004B6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B4" w:rsidRDefault="00C167B4">
    <w:pPr>
      <w:pStyle w:val="ad"/>
      <w:jc w:val="center"/>
    </w:pPr>
    <w:r>
      <w:fldChar w:fldCharType="begin"/>
    </w:r>
    <w:r>
      <w:instrText>PAGE   \* MERGEFORMAT</w:instrText>
    </w:r>
    <w:r>
      <w:fldChar w:fldCharType="separate"/>
    </w:r>
    <w:r w:rsidR="002E77D3">
      <w:rPr>
        <w:noProof/>
      </w:rPr>
      <w:t>21</w:t>
    </w:r>
    <w:r>
      <w:fldChar w:fldCharType="end"/>
    </w:r>
  </w:p>
  <w:p w:rsidR="00C167B4" w:rsidRDefault="00C167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D2"/>
    <w:rsid w:val="002E77D3"/>
    <w:rsid w:val="0035276D"/>
    <w:rsid w:val="003860EF"/>
    <w:rsid w:val="004B6B86"/>
    <w:rsid w:val="006B3FD8"/>
    <w:rsid w:val="00BC3060"/>
    <w:rsid w:val="00C167B4"/>
    <w:rsid w:val="00FD3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07B2-0244-4BA0-897B-14BDA951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и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у виносці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у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ви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інтервалів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25535</Words>
  <Characters>14555</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UAL-TEACHERS</cp:lastModifiedBy>
  <cp:revision>2</cp:revision>
  <dcterms:created xsi:type="dcterms:W3CDTF">2021-08-16T07:05:00Z</dcterms:created>
  <dcterms:modified xsi:type="dcterms:W3CDTF">2021-08-16T07:05:00Z</dcterms:modified>
</cp:coreProperties>
</file>